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F76EF" w:rsidRDefault="00000000">
      <w:pPr>
        <w:ind w:left="3600"/>
        <w:jc w:val="both"/>
        <w:rPr>
          <w:rFonts w:ascii="Times New Roman" w:eastAsia="Times New Roman" w:hAnsi="Times New Roman" w:cs="Times New Roman"/>
          <w:b/>
          <w:highlight w:val="yellow"/>
        </w:rPr>
      </w:pPr>
      <w:r>
        <w:rPr>
          <w:rFonts w:ascii="Times New Roman" w:eastAsia="Times New Roman" w:hAnsi="Times New Roman" w:cs="Times New Roman"/>
          <w:b/>
        </w:rPr>
        <w:t>В Призывную комиссию города Москвы</w:t>
      </w:r>
    </w:p>
    <w:p w14:paraId="00000002" w14:textId="77777777" w:rsidR="005F76EF" w:rsidRDefault="005F76EF">
      <w:pPr>
        <w:ind w:left="3600"/>
        <w:jc w:val="both"/>
        <w:rPr>
          <w:rFonts w:ascii="Times New Roman" w:eastAsia="Times New Roman" w:hAnsi="Times New Roman" w:cs="Times New Roman"/>
        </w:rPr>
      </w:pPr>
    </w:p>
    <w:p w14:paraId="00000003" w14:textId="77777777" w:rsidR="005F76EF" w:rsidRDefault="00000000">
      <w:pPr>
        <w:ind w:left="360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Через Военный комиссариат города Москвы</w:t>
      </w:r>
    </w:p>
    <w:p w14:paraId="00000004" w14:textId="77777777" w:rsidR="005F76EF" w:rsidRDefault="00000000">
      <w:pPr>
        <w:ind w:left="3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129090, Москва, пр-т. Мира, д. 15</w:t>
      </w:r>
    </w:p>
    <w:p w14:paraId="00000005" w14:textId="77777777" w:rsidR="005F76EF" w:rsidRDefault="005F76EF">
      <w:pPr>
        <w:ind w:left="3600"/>
        <w:jc w:val="both"/>
        <w:rPr>
          <w:rFonts w:ascii="Times New Roman" w:eastAsia="Times New Roman" w:hAnsi="Times New Roman" w:cs="Times New Roman"/>
          <w:b/>
        </w:rPr>
      </w:pPr>
    </w:p>
    <w:p w14:paraId="00000006" w14:textId="77777777" w:rsidR="005F76EF" w:rsidRDefault="00000000">
      <w:pPr>
        <w:ind w:left="360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от гражданина, в отношении которого принято решение о призыве на военную службу,</w:t>
      </w:r>
    </w:p>
    <w:p w14:paraId="00000007" w14:textId="77777777" w:rsidR="005F76EF" w:rsidRDefault="00000000">
      <w:pPr>
        <w:ind w:left="288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ФИО:</w:t>
      </w:r>
    </w:p>
    <w:p w14:paraId="00000008" w14:textId="77777777" w:rsidR="005F76EF" w:rsidRDefault="00000000">
      <w:pPr>
        <w:ind w:left="288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 рождения:</w:t>
      </w:r>
    </w:p>
    <w:p w14:paraId="00000009" w14:textId="77777777" w:rsidR="005F76EF" w:rsidRDefault="00000000">
      <w:pPr>
        <w:ind w:left="288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Паспорт гражданина РФ серия </w:t>
      </w:r>
      <w:r w:rsidRPr="00C152CE">
        <w:rPr>
          <w:rFonts w:ascii="Times New Roman" w:eastAsia="Times New Roman" w:hAnsi="Times New Roman" w:cs="Times New Roman"/>
          <w:highlight w:val="yellow"/>
        </w:rPr>
        <w:t>0000</w:t>
      </w:r>
      <w:r>
        <w:rPr>
          <w:rFonts w:ascii="Times New Roman" w:eastAsia="Times New Roman" w:hAnsi="Times New Roman" w:cs="Times New Roman"/>
        </w:rPr>
        <w:t xml:space="preserve"> номер </w:t>
      </w:r>
      <w:r w:rsidRPr="00C152CE">
        <w:rPr>
          <w:rFonts w:ascii="Times New Roman" w:eastAsia="Times New Roman" w:hAnsi="Times New Roman" w:cs="Times New Roman"/>
          <w:highlight w:val="yellow"/>
        </w:rPr>
        <w:t>000000</w:t>
      </w:r>
    </w:p>
    <w:p w14:paraId="0000000A" w14:textId="77777777" w:rsidR="005F76EF" w:rsidRDefault="00000000">
      <w:pPr>
        <w:ind w:left="288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СНИЛС:</w:t>
      </w:r>
    </w:p>
    <w:p w14:paraId="0000000B" w14:textId="77777777" w:rsidR="005F76EF" w:rsidRDefault="00000000">
      <w:pPr>
        <w:ind w:left="288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Место жительства:</w:t>
      </w:r>
    </w:p>
    <w:p w14:paraId="0000000C" w14:textId="77777777" w:rsidR="005F76EF" w:rsidRDefault="00000000">
      <w:pPr>
        <w:ind w:left="288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Эл. почта:</w:t>
      </w:r>
    </w:p>
    <w:p w14:paraId="0000000D" w14:textId="77777777" w:rsidR="005F76EF" w:rsidRDefault="00000000">
      <w:pPr>
        <w:ind w:left="288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Телефон:</w:t>
      </w:r>
    </w:p>
    <w:p w14:paraId="0000000E" w14:textId="77777777" w:rsidR="005F76EF" w:rsidRDefault="005F76EF"/>
    <w:p w14:paraId="0000000F" w14:textId="77777777" w:rsidR="005F76EF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Жалоба </w:t>
      </w:r>
    </w:p>
    <w:p w14:paraId="00000010" w14:textId="0FC464CB" w:rsidR="005F76EF" w:rsidRDefault="00000000">
      <w:pPr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</w:rPr>
        <w:t xml:space="preserve">на </w:t>
      </w:r>
      <w:r w:rsidR="00C152CE">
        <w:rPr>
          <w:rFonts w:ascii="Times New Roman" w:eastAsia="Times New Roman" w:hAnsi="Times New Roman" w:cs="Times New Roman"/>
          <w:b/>
          <w:lang w:val="ru-RU"/>
        </w:rPr>
        <w:t>р</w:t>
      </w:r>
      <w:r>
        <w:rPr>
          <w:rFonts w:ascii="Times New Roman" w:eastAsia="Times New Roman" w:hAnsi="Times New Roman" w:cs="Times New Roman"/>
          <w:b/>
        </w:rPr>
        <w:t xml:space="preserve">ешение Объединенной муниципальной призывной комиссии города Москвы от </w:t>
      </w:r>
      <w:proofErr w:type="spellStart"/>
      <w:r>
        <w:rPr>
          <w:rFonts w:ascii="Times New Roman" w:eastAsia="Times New Roman" w:hAnsi="Times New Roman" w:cs="Times New Roman"/>
          <w:b/>
          <w:highlight w:val="yellow"/>
        </w:rPr>
        <w:t>дд.мм.гг</w:t>
      </w:r>
      <w:proofErr w:type="spellEnd"/>
      <w:r>
        <w:rPr>
          <w:rFonts w:ascii="Times New Roman" w:eastAsia="Times New Roman" w:hAnsi="Times New Roman" w:cs="Times New Roman"/>
          <w:b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о призыве на военную службу </w:t>
      </w:r>
      <w:r>
        <w:rPr>
          <w:rFonts w:ascii="Times New Roman" w:eastAsia="Times New Roman" w:hAnsi="Times New Roman" w:cs="Times New Roman"/>
          <w:b/>
          <w:highlight w:val="yellow"/>
        </w:rPr>
        <w:t xml:space="preserve">ФИО, 200.. г.р. </w:t>
      </w:r>
      <w:r>
        <w:rPr>
          <w:rFonts w:ascii="Times New Roman" w:eastAsia="Times New Roman" w:hAnsi="Times New Roman" w:cs="Times New Roman"/>
          <w:b/>
          <w:highlight w:val="white"/>
        </w:rPr>
        <w:t>в порядке раздела V.1 Федерального закона “О воинской обязанности и военной службе”</w:t>
      </w:r>
    </w:p>
    <w:p w14:paraId="00000011" w14:textId="77777777" w:rsidR="005F76EF" w:rsidRDefault="005F76EF">
      <w:pPr>
        <w:rPr>
          <w:rFonts w:ascii="Times New Roman" w:eastAsia="Times New Roman" w:hAnsi="Times New Roman" w:cs="Times New Roman"/>
          <w:b/>
          <w:highlight w:val="white"/>
        </w:rPr>
      </w:pPr>
    </w:p>
    <w:p w14:paraId="00000012" w14:textId="77777777" w:rsidR="005F76EF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 xml:space="preserve">Я, </w:t>
      </w:r>
      <w:r>
        <w:rPr>
          <w:rFonts w:ascii="Times New Roman" w:eastAsia="Times New Roman" w:hAnsi="Times New Roman" w:cs="Times New Roman"/>
          <w:highlight w:val="yellow"/>
        </w:rPr>
        <w:t>ФИО</w:t>
      </w:r>
      <w:r>
        <w:rPr>
          <w:rFonts w:ascii="Times New Roman" w:eastAsia="Times New Roman" w:hAnsi="Times New Roman" w:cs="Times New Roman"/>
          <w:highlight w:val="white"/>
        </w:rPr>
        <w:t xml:space="preserve">, состою на воинском учете в Военном комиссариате 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highlight w:val="yellow"/>
        </w:rPr>
        <w:t xml:space="preserve">  [</w:t>
      </w:r>
      <w:proofErr w:type="gramEnd"/>
      <w:r>
        <w:rPr>
          <w:rFonts w:ascii="Times New Roman" w:eastAsia="Times New Roman" w:hAnsi="Times New Roman" w:cs="Times New Roman"/>
          <w:b/>
          <w:highlight w:val="yellow"/>
        </w:rPr>
        <w:t>наименование военного комиссариата района, где вы состоите на учете]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(далее – военный комиссариат).</w:t>
      </w:r>
    </w:p>
    <w:p w14:paraId="00000013" w14:textId="77777777" w:rsidR="005F76EF" w:rsidRDefault="00000000">
      <w:pPr>
        <w:jc w:val="both"/>
        <w:rPr>
          <w:rFonts w:ascii="Times New Roman" w:eastAsia="Times New Roman" w:hAnsi="Times New Roman" w:cs="Times New Roman"/>
          <w:b/>
          <w:highlight w:val="yellow"/>
        </w:rPr>
      </w:pPr>
      <w:r>
        <w:rPr>
          <w:rFonts w:ascii="Times New Roman" w:eastAsia="Times New Roman" w:hAnsi="Times New Roman" w:cs="Times New Roman"/>
          <w:b/>
        </w:rPr>
        <w:tab/>
      </w:r>
      <w:proofErr w:type="spellStart"/>
      <w:r>
        <w:rPr>
          <w:rFonts w:ascii="Times New Roman" w:eastAsia="Times New Roman" w:hAnsi="Times New Roman" w:cs="Times New Roman"/>
          <w:highlight w:val="yellow"/>
        </w:rPr>
        <w:t>дд.</w:t>
      </w:r>
      <w:proofErr w:type="gramStart"/>
      <w:r>
        <w:rPr>
          <w:rFonts w:ascii="Times New Roman" w:eastAsia="Times New Roman" w:hAnsi="Times New Roman" w:cs="Times New Roman"/>
          <w:highlight w:val="yellow"/>
        </w:rPr>
        <w:t>мм.гг</w:t>
      </w:r>
      <w:proofErr w:type="spellEnd"/>
      <w:proofErr w:type="gramEnd"/>
      <w:r>
        <w:rPr>
          <w:rFonts w:ascii="Times New Roman" w:eastAsia="Times New Roman" w:hAnsi="Times New Roman" w:cs="Times New Roman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я явился в военный комиссариат по ранее выданной мне повестке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highlight w:val="yellow"/>
        </w:rPr>
        <w:t>[причина вызова, указанная в повестке].</w:t>
      </w:r>
    </w:p>
    <w:p w14:paraId="00000014" w14:textId="77777777" w:rsidR="005F76EF" w:rsidRDefault="00000000">
      <w:pP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>В военном комиссариате мной было пройдено медицинское освидетельствование, а затем я принял участие в заседании призывной комиссии.</w:t>
      </w:r>
    </w:p>
    <w:p w14:paraId="00000015" w14:textId="77777777" w:rsidR="005F76EF" w:rsidRDefault="00000000">
      <w:pP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ab/>
        <w:t xml:space="preserve">Решением </w:t>
      </w:r>
      <w:r>
        <w:rPr>
          <w:rFonts w:ascii="Times New Roman" w:eastAsia="Times New Roman" w:hAnsi="Times New Roman" w:cs="Times New Roman"/>
        </w:rPr>
        <w:t>Объединенной муниципальной призывной комиссии города Москвы от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yellow"/>
        </w:rPr>
        <w:t>дд.</w:t>
      </w:r>
      <w:proofErr w:type="gramStart"/>
      <w:r>
        <w:rPr>
          <w:rFonts w:ascii="Times New Roman" w:eastAsia="Times New Roman" w:hAnsi="Times New Roman" w:cs="Times New Roman"/>
          <w:highlight w:val="yellow"/>
        </w:rPr>
        <w:t>мм.гг</w:t>
      </w:r>
      <w:proofErr w:type="spellEnd"/>
      <w:proofErr w:type="gramEnd"/>
      <w:r>
        <w:rPr>
          <w:rFonts w:ascii="Times New Roman" w:eastAsia="Times New Roman" w:hAnsi="Times New Roman" w:cs="Times New Roman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я был признан годным к военной службе и призван на военную службу (далее – оспариваемое Решение).</w:t>
      </w:r>
    </w:p>
    <w:p w14:paraId="00000016" w14:textId="77777777" w:rsidR="005F76EF" w:rsidRDefault="00000000">
      <w:pPr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highlight w:val="white"/>
        </w:rPr>
        <w:tab/>
        <w:t xml:space="preserve">Мне была выдана повестка о явке для отправки к месту прохождения военной службы на </w:t>
      </w:r>
      <w:proofErr w:type="spellStart"/>
      <w:r>
        <w:rPr>
          <w:rFonts w:ascii="Times New Roman" w:eastAsia="Times New Roman" w:hAnsi="Times New Roman" w:cs="Times New Roman"/>
          <w:highlight w:val="yellow"/>
        </w:rPr>
        <w:t>дд.мм.гг</w:t>
      </w:r>
      <w:proofErr w:type="spellEnd"/>
      <w:r>
        <w:rPr>
          <w:rFonts w:ascii="Times New Roman" w:eastAsia="Times New Roman" w:hAnsi="Times New Roman" w:cs="Times New Roman"/>
          <w:highlight w:val="yellow"/>
        </w:rPr>
        <w:t>.</w:t>
      </w:r>
    </w:p>
    <w:p w14:paraId="00000017" w14:textId="77777777" w:rsidR="005F76EF" w:rsidRDefault="00000000">
      <w:pP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ab/>
        <w:t>Полагаю, что оспариваемое Решение было принято с нарушением установленного порядка принятия решения о призыве на военную службу и нарушает мое право на освобождение от призыва на военную службу по состоянию здоровья.</w:t>
      </w:r>
    </w:p>
    <w:p w14:paraId="00000018" w14:textId="77777777" w:rsidR="005F76EF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Нарушение порядка проведения мероприятий по призыву на военную службу в связи с бездействием по уклонению от выдачи повесток</w:t>
      </w:r>
    </w:p>
    <w:p w14:paraId="00000019" w14:textId="77777777" w:rsidR="005F76EF" w:rsidRDefault="00000000">
      <w:pPr>
        <w:ind w:left="720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highlight w:val="yellow"/>
        </w:rPr>
        <w:t>Этот раздел необходимо включать в жалобу при наличии в вашем случае описанных нарушений</w:t>
      </w:r>
    </w:p>
    <w:p w14:paraId="0000001A" w14:textId="77777777" w:rsidR="005F76EF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Проведение в отношении меня медицинского освидетельствования </w:t>
      </w:r>
      <w:proofErr w:type="spellStart"/>
      <w:r>
        <w:rPr>
          <w:rFonts w:ascii="Times New Roman" w:eastAsia="Times New Roman" w:hAnsi="Times New Roman" w:cs="Times New Roman"/>
          <w:highlight w:val="yellow"/>
        </w:rPr>
        <w:t>дд.мм.гг</w:t>
      </w:r>
      <w:proofErr w:type="spellEnd"/>
      <w:r>
        <w:rPr>
          <w:rFonts w:ascii="Times New Roman" w:eastAsia="Times New Roman" w:hAnsi="Times New Roman" w:cs="Times New Roman"/>
        </w:rPr>
        <w:t xml:space="preserve"> года было незаконно, поскольку повестка для явки на медицинское освидетельствование мне не выдавалась, что противоречит требованиям пункта 3 статьи 26 Федерального закона “О воинской обязанности и военной службе” и пункту 6 Положения о призыве граждан на военную службу, утв. Постановлением Правительства РФ от 11.11.2006 №663.</w:t>
      </w:r>
    </w:p>
    <w:p w14:paraId="0000001B" w14:textId="77777777" w:rsidR="005F76EF" w:rsidRDefault="00000000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Проведение заседания призывной комиссии, которая рассматривала вопрос о призыве меня на военную службу, в день проведения медицинского освидетельствования было незаконно, поскольку для участия в заседании призывной комиссии должна заблаговременно выдаваться отдельная повестка в соответствии с пунктами 6 и 7 Положения о призыве граждан на военную службу, утв. Постановлением Правительства РФ от 11.11.2006 №663.</w:t>
      </w:r>
    </w:p>
    <w:p w14:paraId="0000001C" w14:textId="77777777" w:rsidR="005F76EF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  <w:t xml:space="preserve">Таким образом, организация призыва меня на военную службу была проведена с нарушением порядка, установленного нормативно правовыми актами, что свидетельствует о незаконности решения о призыве меня на военную службу. </w:t>
      </w:r>
    </w:p>
    <w:p w14:paraId="0000001D" w14:textId="77777777" w:rsidR="005F76EF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Нарушение порядка проведения медицинского освидетельствования в связи с отсутствием результатов обязательных диагностических исследований </w:t>
      </w:r>
    </w:p>
    <w:p w14:paraId="0000001E" w14:textId="77777777" w:rsidR="005F76EF" w:rsidRDefault="00000000">
      <w:pPr>
        <w:ind w:left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highlight w:val="yellow"/>
        </w:rPr>
        <w:t>Этот раздел необходимо включать в жалобу при наличии в вашем случае описанных нарушений</w:t>
      </w:r>
    </w:p>
    <w:p w14:paraId="0000001F" w14:textId="77777777" w:rsidR="005F76EF" w:rsidRDefault="00000000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соответствии со статьей 5.1 Федерального закона “О воинской обязанности и военной службе”, врачи, руководящие работой по медицинскому освидетельствованию граждан, по результатам медицинского освидетельствования дают заключение о годности гражданина к военной службе.</w:t>
      </w:r>
    </w:p>
    <w:p w14:paraId="00000020" w14:textId="77777777" w:rsidR="005F76EF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Согласно пунктам 13, 17, 18 Положения о призыве на военную службу, утв. Постановлением Правительства РФ от 11.11.2006 №663, призывная комиссия принимает решение в отношении призывника только после определения категории годности его к военной службе.</w:t>
      </w:r>
    </w:p>
    <w:p w14:paraId="00000021" w14:textId="77777777" w:rsidR="005F76EF" w:rsidRDefault="00000000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Проведение в отношении меня медицинского освидетельствования и принятие на основании его результатов решения о признании меня годным к военной службе и призыве на военную службу было незаконно, поскольку отсутствовали результаты обязательных диагностических исследований, что противоречит требованиям пункта 14 Положения о военно-врачебной экспертизе, утв. Постановлением Правительства РФ от 04.07.2013 №565.</w:t>
      </w:r>
    </w:p>
    <w:p w14:paraId="00000022" w14:textId="77777777" w:rsidR="005F76EF" w:rsidRDefault="00000000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Таким образом, оспариваемое решение в части определения категории годности к военной службе незаконно, поскольку был нарушен порядок проведения медицинского освидетельствования.</w:t>
      </w:r>
    </w:p>
    <w:p w14:paraId="00000023" w14:textId="77777777" w:rsidR="005F76EF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Нарушение порядка медицинского освидетельствования в связи с игнорированием жалоб на состояние здоровья и отказом принимать медицинские документы</w:t>
      </w:r>
    </w:p>
    <w:p w14:paraId="00000024" w14:textId="77777777" w:rsidR="005F76EF" w:rsidRDefault="00000000">
      <w:pPr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yellow"/>
        </w:rPr>
        <w:t>Этот раздел необходимо включать в жалобу при наличии в вашем случае описанных нарушений</w:t>
      </w:r>
    </w:p>
    <w:p w14:paraId="00000025" w14:textId="77777777" w:rsidR="005F76EF" w:rsidRDefault="00000000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Согласно пункту 2 статьи 5.1 Федерального закона “О воинской обязанности и военной службе”, врачи, руководящие работой по медицинскому освидетельствованию граждан, указанных в пункте 1 статьи 5.1, по результатам медицинского освидетельствования дают заключение о годности гражданина к военной службе. </w:t>
      </w:r>
    </w:p>
    <w:p w14:paraId="00000026" w14:textId="77777777" w:rsidR="005F76EF" w:rsidRDefault="00000000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этом врач, руководящий работой, основывается на заключениях врачей-специалистов (пункт 18 Положения о военно-врачебной экспертизе).</w:t>
      </w:r>
    </w:p>
    <w:p w14:paraId="00000027" w14:textId="77777777" w:rsidR="005F76EF" w:rsidRDefault="00000000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вынесении заключения врачами-специалистами и врачом, руководящим работой, должны учитываться:</w:t>
      </w:r>
    </w:p>
    <w:p w14:paraId="00000028" w14:textId="77777777" w:rsidR="005F76EF" w:rsidRDefault="00000000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 сведения, которые военный комиссар обязан был заблаговременно истребовать из медицинских организаций (независимо от организационно-правовой формы) и которые характеризуют состояние здоровья граждан, подлежащих освидетельствованию (пункт 13.1 Положения о военно-врачебной экспертизы);</w:t>
      </w:r>
    </w:p>
    <w:p w14:paraId="00000029" w14:textId="77777777" w:rsidR="005F76EF" w:rsidRDefault="00000000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 жалоб гражданина, озвученных им в ходе медицинского освидетельствования (абзацы 3 и 4 пункта 18.1, пункт 23 Положения о военно-врачебной экспертизе, пункт 7 Правил заполнения листа медицинского освидетельствования (приложение №4 к Приказу Министра обороны РФ от 16.09.2015 №533).</w:t>
      </w:r>
    </w:p>
    <w:p w14:paraId="0000002A" w14:textId="77777777" w:rsidR="005F76EF" w:rsidRDefault="00000000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случае невозможности вынесения медицинского заключения о годности гражданина к военной   службе по состоянию здоровья в ходе медицинского освидетельствования гражданин направляется на амбулаторное или стационарное медицинское обследование в медицинскую организацию (часть 4 статьи 5.1 Федерального закона “О воинской обязанности и военной службе”).</w:t>
      </w:r>
    </w:p>
    <w:p w14:paraId="0000002B" w14:textId="77777777" w:rsidR="005F76EF" w:rsidRDefault="00000000">
      <w:pPr>
        <w:ind w:firstLine="720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</w:rPr>
        <w:lastRenderedPageBreak/>
        <w:t xml:space="preserve">При проведении в отношении меня медицинского освидетельствования при призыве на военную службу врачами-специалистами были проигнорированы мои жалобы на состояние здоровья: </w:t>
      </w:r>
      <w:r>
        <w:rPr>
          <w:rFonts w:ascii="Times New Roman" w:eastAsia="Times New Roman" w:hAnsi="Times New Roman" w:cs="Times New Roman"/>
          <w:highlight w:val="yellow"/>
        </w:rPr>
        <w:t>_______</w:t>
      </w:r>
    </w:p>
    <w:p w14:paraId="0000002C" w14:textId="77777777" w:rsidR="005F76EF" w:rsidRDefault="00000000">
      <w:pPr>
        <w:ind w:firstLine="720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highlight w:val="yellow"/>
        </w:rPr>
        <w:t xml:space="preserve">NB: Учтите, что ваши утверждения в жалобе о неправильном определении категории годности к военной службе, игнорировании жалоб и диагнозов будут основанием для вызова вас на контрольное медицинское освидетельствование, которое проводится на сборном пункте г. Москвы (на ул. </w:t>
      </w:r>
      <w:proofErr w:type="spellStart"/>
      <w:r>
        <w:rPr>
          <w:rFonts w:ascii="Times New Roman" w:eastAsia="Times New Roman" w:hAnsi="Times New Roman" w:cs="Times New Roman"/>
          <w:highlight w:val="yellow"/>
        </w:rPr>
        <w:t>Угрешской</w:t>
      </w:r>
      <w:proofErr w:type="spellEnd"/>
      <w:r>
        <w:rPr>
          <w:rFonts w:ascii="Times New Roman" w:eastAsia="Times New Roman" w:hAnsi="Times New Roman" w:cs="Times New Roman"/>
          <w:highlight w:val="yellow"/>
        </w:rPr>
        <w:t xml:space="preserve">). Как правило, Призывная комиссия г. Москвы не изменяет ранее выставленную категорию годности </w:t>
      </w:r>
      <w:proofErr w:type="gramStart"/>
      <w:r>
        <w:rPr>
          <w:rFonts w:ascii="Times New Roman" w:eastAsia="Times New Roman" w:hAnsi="Times New Roman" w:cs="Times New Roman"/>
          <w:highlight w:val="yellow"/>
        </w:rPr>
        <w:t>и</w:t>
      </w:r>
      <w:proofErr w:type="gramEnd"/>
      <w:r>
        <w:rPr>
          <w:rFonts w:ascii="Times New Roman" w:eastAsia="Times New Roman" w:hAnsi="Times New Roman" w:cs="Times New Roman"/>
          <w:highlight w:val="yellow"/>
        </w:rPr>
        <w:t xml:space="preserve"> если вы заявите о несогласии с категорией годности и вас вызовут на КМО, – там, скорее всего, одним днем будет принято решение о верности категории годности и о призыве. Обычно с </w:t>
      </w:r>
      <w:proofErr w:type="spellStart"/>
      <w:r>
        <w:rPr>
          <w:rFonts w:ascii="Times New Roman" w:eastAsia="Times New Roman" w:hAnsi="Times New Roman" w:cs="Times New Roman"/>
          <w:highlight w:val="yellow"/>
        </w:rPr>
        <w:t>угрешской</w:t>
      </w:r>
      <w:proofErr w:type="spellEnd"/>
      <w:r>
        <w:rPr>
          <w:rFonts w:ascii="Times New Roman" w:eastAsia="Times New Roman" w:hAnsi="Times New Roman" w:cs="Times New Roman"/>
          <w:highlight w:val="yellow"/>
        </w:rPr>
        <w:t xml:space="preserve"> никто не выходит на свободу. Оттуда сразу уезжают в армию. Пишите о несогласии с категорией годности на свой страх и риск. Лучше не заявлять об этом, если есть другие нарушения. Если же единственное нарушение в вашем случае - неправильное определение годности, то лучше сразу обращаться с иском в суд. </w:t>
      </w:r>
    </w:p>
    <w:p w14:paraId="0000002D" w14:textId="77777777" w:rsidR="005F76EF" w:rsidRDefault="00000000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связи с этим заболеванием я проходил лечение в медицинских организациях. На военном комиссаре лежала обязанность истребовать из медицинской организации сведения о том, что я проходил соответствующее лечение и имею определенное заболевание. </w:t>
      </w:r>
    </w:p>
    <w:p w14:paraId="0000002E" w14:textId="77777777" w:rsidR="005F76EF" w:rsidRDefault="00000000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Следовательно, при проведении в отношении меня медицинского освидетельствования и при принятии решения о призыве меня на военную службу были допущены существенные нарушения установленного порядка принятия решения о призыве на военную службу, что свидетельствует о его незаконности.</w:t>
      </w:r>
    </w:p>
    <w:p w14:paraId="0000002F" w14:textId="77777777" w:rsidR="005F76EF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Нарушение порядка призыва на военную службу в связи с наличием отсрочки от призыва на военную службу </w:t>
      </w:r>
    </w:p>
    <w:p w14:paraId="00000030" w14:textId="77777777" w:rsidR="005F76EF" w:rsidRDefault="00000000">
      <w:pPr>
        <w:ind w:left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highlight w:val="yellow"/>
        </w:rPr>
        <w:t>Этот раздел необходимо включать в жалобу при наличии в вашем случае описанных нарушений</w:t>
      </w:r>
    </w:p>
    <w:p w14:paraId="00000031" w14:textId="77777777" w:rsidR="005F76EF" w:rsidRDefault="00000000">
      <w:pP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ab/>
        <w:t xml:space="preserve">В соответствии с пунктом 2 статьи 22 Федерального закона “О воинской обязанности и военной службе”, </w:t>
      </w:r>
      <w:r>
        <w:rPr>
          <w:rFonts w:ascii="Times New Roman" w:eastAsia="Times New Roman" w:hAnsi="Times New Roman" w:cs="Times New Roman"/>
          <w:highlight w:val="white"/>
        </w:rPr>
        <w:t>на военную службу не призываются граждане, которым предоставлена отсрочка от призыва на военную службу.</w:t>
      </w:r>
    </w:p>
    <w:p w14:paraId="00000032" w14:textId="77777777" w:rsidR="005F76EF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ab/>
        <w:t>Исключение из этого правила предусмотрено только для случаев, когда гражданин отказался в письменной форме от предоставленной ему отсрочки (п</w:t>
      </w:r>
      <w:r>
        <w:rPr>
          <w:rFonts w:ascii="Times New Roman" w:eastAsia="Times New Roman" w:hAnsi="Times New Roman" w:cs="Times New Roman"/>
        </w:rPr>
        <w:t>ункт 2.1 статьи 22 Федерального закона “О воинской обязанности и военной службе”).</w:t>
      </w:r>
    </w:p>
    <w:p w14:paraId="00000033" w14:textId="77777777" w:rsidR="005F76EF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Также пунктом 1.2 статьи 5.1 Федерального закона “О воинской обязанности и военной службе” установлено, что без письменного согласия гражданина, который имеет право на отсрочку от призыва на военную службу, проведение в отношении него медицинского освидетельствования не допускается. </w:t>
      </w:r>
    </w:p>
    <w:p w14:paraId="00000034" w14:textId="77777777" w:rsidR="005F76EF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В период с </w:t>
      </w:r>
      <w:r>
        <w:rPr>
          <w:rFonts w:ascii="Times New Roman" w:eastAsia="Times New Roman" w:hAnsi="Times New Roman" w:cs="Times New Roman"/>
          <w:highlight w:val="yellow"/>
        </w:rPr>
        <w:t>201__</w:t>
      </w:r>
      <w:r>
        <w:rPr>
          <w:rFonts w:ascii="Times New Roman" w:eastAsia="Times New Roman" w:hAnsi="Times New Roman" w:cs="Times New Roman"/>
        </w:rPr>
        <w:t xml:space="preserve"> года я обучаюсь в на очной форме в образовательной организации по программе среднего профессионального образования, указанное образование я получаю впервые </w:t>
      </w:r>
      <w:r>
        <w:rPr>
          <w:rFonts w:ascii="Times New Roman" w:eastAsia="Times New Roman" w:hAnsi="Times New Roman" w:cs="Times New Roman"/>
          <w:highlight w:val="yellow"/>
        </w:rPr>
        <w:t>(</w:t>
      </w:r>
      <w:proofErr w:type="gramStart"/>
      <w:r>
        <w:rPr>
          <w:rFonts w:ascii="Times New Roman" w:eastAsia="Times New Roman" w:hAnsi="Times New Roman" w:cs="Times New Roman"/>
          <w:highlight w:val="yellow"/>
        </w:rPr>
        <w:t>наименование:_</w:t>
      </w:r>
      <w:proofErr w:type="gramEnd"/>
      <w:r>
        <w:rPr>
          <w:rFonts w:ascii="Times New Roman" w:eastAsia="Times New Roman" w:hAnsi="Times New Roman" w:cs="Times New Roman"/>
          <w:highlight w:val="yellow"/>
        </w:rPr>
        <w:t>________)</w:t>
      </w:r>
      <w:r>
        <w:rPr>
          <w:rFonts w:ascii="Times New Roman" w:eastAsia="Times New Roman" w:hAnsi="Times New Roman" w:cs="Times New Roman"/>
        </w:rPr>
        <w:t>.</w:t>
      </w:r>
    </w:p>
    <w:p w14:paraId="00000035" w14:textId="77777777" w:rsidR="005F76EF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В связи с чем на основании пункта 2 статьи 24 Федерального закона “О воинской обязанности и военной службе” призывной комиссией мне была предоставлена отсрочка от призыва на военную службу на срок обучения, что подтверждается соответствующей отметкой в удостоверении гражданина, подлежащего призыву на военную службу. </w:t>
      </w:r>
    </w:p>
    <w:p w14:paraId="00000036" w14:textId="77777777" w:rsidR="005F76EF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От предоставленной отсрочки я в письменной форме не отказывался, заявления о проведении в отношении меня медицинского освидетельствования не подавал.</w:t>
      </w:r>
    </w:p>
    <w:p w14:paraId="00000037" w14:textId="77777777" w:rsidR="005F76EF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Таким образом, оспариваемое решение о признании меня годным к военной службе и призыве на военную службу незаконно, поскольку принято в нарушение пункта 2 статьи 22 и пункта 1.2 статьи 5.1 Федерального закона “О воинской обязанности и военной службе” и нарушает мое право на получение отсрочки от призыва на военную службу и право на образование.</w:t>
      </w:r>
    </w:p>
    <w:p w14:paraId="00000038" w14:textId="77777777" w:rsidR="005F76EF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  <w:t xml:space="preserve">Учитывая изложенное и руководствуясь статьями 35.1-35.3 Федерального закона “О воинской обязанности и военной службе”, </w:t>
      </w:r>
    </w:p>
    <w:p w14:paraId="00000039" w14:textId="77777777" w:rsidR="005F76EF" w:rsidRDefault="00000000">
      <w:pPr>
        <w:ind w:left="2880"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ПРОШУ:</w:t>
      </w:r>
    </w:p>
    <w:p w14:paraId="0000003A" w14:textId="77777777" w:rsidR="005F76EF" w:rsidRDefault="00000000">
      <w:pPr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 xml:space="preserve">Отменить Решение Объединенной муниципальной призывной комиссии города </w:t>
      </w:r>
      <w:proofErr w:type="gramStart"/>
      <w:r>
        <w:rPr>
          <w:rFonts w:ascii="Times New Roman" w:eastAsia="Times New Roman" w:hAnsi="Times New Roman" w:cs="Times New Roman"/>
        </w:rPr>
        <w:t>Москвы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от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yellow"/>
        </w:rPr>
        <w:t>дд.мм.гг</w:t>
      </w:r>
      <w:proofErr w:type="spellEnd"/>
      <w:r>
        <w:rPr>
          <w:rFonts w:ascii="Times New Roman" w:eastAsia="Times New Roman" w:hAnsi="Times New Roman" w:cs="Times New Roman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о призыве на военную службу </w:t>
      </w:r>
      <w:r>
        <w:rPr>
          <w:rFonts w:ascii="Times New Roman" w:eastAsia="Times New Roman" w:hAnsi="Times New Roman" w:cs="Times New Roman"/>
          <w:highlight w:val="yellow"/>
        </w:rPr>
        <w:t xml:space="preserve">ФИО, 200.. г.р. </w:t>
      </w:r>
      <w:r>
        <w:rPr>
          <w:rFonts w:ascii="Times New Roman" w:eastAsia="Times New Roman" w:hAnsi="Times New Roman" w:cs="Times New Roman"/>
          <w:highlight w:val="white"/>
        </w:rPr>
        <w:t>полностью.</w:t>
      </w:r>
    </w:p>
    <w:p w14:paraId="0000003B" w14:textId="77777777" w:rsidR="005F76EF" w:rsidRDefault="00000000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Рассмотреть настоящую жалобу без моего участия, копию принятого по настоящей жалобе решения отправить по адресу моей электронной почты и продублировать в письменной форме заказным письмом. </w:t>
      </w:r>
    </w:p>
    <w:p w14:paraId="0000003C" w14:textId="77777777" w:rsidR="005F76EF" w:rsidRDefault="005F76EF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14:paraId="0000003D" w14:textId="77777777" w:rsidR="005F76EF" w:rsidRDefault="00000000">
      <w:pP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ab/>
        <w:t xml:space="preserve">Приложения: </w:t>
      </w:r>
    </w:p>
    <w:p w14:paraId="0000003E" w14:textId="77777777" w:rsidR="005F76EF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копии медицинских документов </w:t>
      </w:r>
      <w:r>
        <w:rPr>
          <w:rFonts w:ascii="Times New Roman" w:eastAsia="Times New Roman" w:hAnsi="Times New Roman" w:cs="Times New Roman"/>
          <w:highlight w:val="yellow"/>
        </w:rPr>
        <w:t>(если ваша жалоба связана с игнорированием заболевания)</w:t>
      </w:r>
    </w:p>
    <w:p w14:paraId="0000003F" w14:textId="77777777" w:rsidR="005F76EF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копия повестки на отправку в войска </w:t>
      </w:r>
      <w:r>
        <w:rPr>
          <w:rFonts w:ascii="Times New Roman" w:eastAsia="Times New Roman" w:hAnsi="Times New Roman" w:cs="Times New Roman"/>
          <w:highlight w:val="yellow"/>
        </w:rPr>
        <w:t>(если есть)</w:t>
      </w:r>
    </w:p>
    <w:p w14:paraId="00000040" w14:textId="77777777" w:rsidR="005F76EF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копия удостоверения гражданина подлежащего призыву на военную службу с отметкой о предоставленной отсрочки от призыва</w:t>
      </w:r>
      <w:r>
        <w:rPr>
          <w:rFonts w:ascii="Times New Roman" w:eastAsia="Times New Roman" w:hAnsi="Times New Roman" w:cs="Times New Roman"/>
          <w:highlight w:val="yellow"/>
        </w:rPr>
        <w:t xml:space="preserve"> (если призвали с действующей отсрочкой)</w:t>
      </w:r>
    </w:p>
    <w:p w14:paraId="00000041" w14:textId="77777777" w:rsidR="005F76EF" w:rsidRDefault="005F76EF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14:paraId="00000042" w14:textId="77777777" w:rsidR="005F76EF" w:rsidRDefault="00000000">
      <w:pPr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___________________</w:t>
      </w:r>
      <w:r>
        <w:rPr>
          <w:rFonts w:ascii="Times New Roman" w:eastAsia="Times New Roman" w:hAnsi="Times New Roman" w:cs="Times New Roman"/>
          <w:b/>
          <w:highlight w:val="white"/>
        </w:rPr>
        <w:tab/>
      </w:r>
      <w:r>
        <w:rPr>
          <w:rFonts w:ascii="Times New Roman" w:eastAsia="Times New Roman" w:hAnsi="Times New Roman" w:cs="Times New Roman"/>
          <w:b/>
          <w:highlight w:val="white"/>
        </w:rPr>
        <w:tab/>
        <w:t>_______________________</w:t>
      </w:r>
      <w:r>
        <w:rPr>
          <w:rFonts w:ascii="Times New Roman" w:eastAsia="Times New Roman" w:hAnsi="Times New Roman" w:cs="Times New Roman"/>
          <w:b/>
          <w:highlight w:val="white"/>
        </w:rPr>
        <w:tab/>
      </w:r>
      <w:r>
        <w:rPr>
          <w:rFonts w:ascii="Times New Roman" w:eastAsia="Times New Roman" w:hAnsi="Times New Roman" w:cs="Times New Roman"/>
          <w:b/>
          <w:highlight w:val="white"/>
        </w:rPr>
        <w:tab/>
        <w:t>____________________</w:t>
      </w:r>
    </w:p>
    <w:p w14:paraId="00000043" w14:textId="77777777" w:rsidR="005F76EF" w:rsidRDefault="00000000">
      <w:pPr>
        <w:jc w:val="both"/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(дата)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ab/>
        <w:t>(подпись)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ab/>
        <w:t>(инициалы)</w:t>
      </w:r>
    </w:p>
    <w:sectPr w:rsidR="005F76EF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04C74" w14:textId="77777777" w:rsidR="007C2BEA" w:rsidRDefault="007C2BEA">
      <w:pPr>
        <w:spacing w:line="240" w:lineRule="auto"/>
      </w:pPr>
      <w:r>
        <w:separator/>
      </w:r>
    </w:p>
  </w:endnote>
  <w:endnote w:type="continuationSeparator" w:id="0">
    <w:p w14:paraId="1155D282" w14:textId="77777777" w:rsidR="007C2BEA" w:rsidRDefault="007C2B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4" w14:textId="72C36DE2" w:rsidR="005F76EF" w:rsidRDefault="00000000">
    <w:pPr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C152CE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6A900" w14:textId="77777777" w:rsidR="007C2BEA" w:rsidRDefault="007C2BEA">
      <w:pPr>
        <w:spacing w:line="240" w:lineRule="auto"/>
      </w:pPr>
      <w:r>
        <w:separator/>
      </w:r>
    </w:p>
  </w:footnote>
  <w:footnote w:type="continuationSeparator" w:id="0">
    <w:p w14:paraId="38820A4B" w14:textId="77777777" w:rsidR="007C2BEA" w:rsidRDefault="007C2B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5" w14:textId="77777777" w:rsidR="005F76EF" w:rsidRDefault="005F76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56B0E"/>
    <w:multiLevelType w:val="multilevel"/>
    <w:tmpl w:val="9800C71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6B171F9B"/>
    <w:multiLevelType w:val="multilevel"/>
    <w:tmpl w:val="51B895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29905114">
    <w:abstractNumId w:val="0"/>
  </w:num>
  <w:num w:numId="2" w16cid:durableId="667486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6EF"/>
    <w:rsid w:val="005F76EF"/>
    <w:rsid w:val="007C2BEA"/>
    <w:rsid w:val="008C1D9A"/>
    <w:rsid w:val="00C1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F2980D"/>
  <w15:docId w15:val="{4EA73023-7851-4EEA-8751-9C79C155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1501</Words>
  <Characters>8562</Characters>
  <Application>Microsoft Office Word</Application>
  <DocSecurity>0</DocSecurity>
  <Lines>71</Lines>
  <Paragraphs>20</Paragraphs>
  <ScaleCrop>false</ScaleCrop>
  <Company/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Алексей Табалов</cp:lastModifiedBy>
  <cp:revision>2</cp:revision>
  <dcterms:created xsi:type="dcterms:W3CDTF">2024-05-21T14:07:00Z</dcterms:created>
  <dcterms:modified xsi:type="dcterms:W3CDTF">2024-05-21T14:07:00Z</dcterms:modified>
</cp:coreProperties>
</file>